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"/>
        <w:tblW w:w="0" w:type="auto"/>
        <w:shd w:val="clear" w:color="auto" w:fill="262626" w:themeFill="text1" w:themeFillTint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</w:tblGrid>
      <w:tr w:rsidR="0089425C" w:rsidRPr="0089425C" w14:paraId="268F426D" w14:textId="77777777" w:rsidTr="003015F8">
        <w:trPr>
          <w:trHeight w:val="623"/>
        </w:trPr>
        <w:tc>
          <w:tcPr>
            <w:tcW w:w="1122" w:type="dxa"/>
            <w:shd w:val="clear" w:color="auto" w:fill="262626" w:themeFill="text1" w:themeFillTint="D9"/>
            <w:vAlign w:val="center"/>
          </w:tcPr>
          <w:p w14:paraId="3E282E91" w14:textId="73D4611B" w:rsidR="0089425C" w:rsidRPr="0089425C" w:rsidRDefault="0089425C" w:rsidP="00AD61F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9425C">
              <w:rPr>
                <w:rFonts w:ascii="Arial Black" w:hAnsi="Arial Black"/>
                <w:b/>
                <w:color w:val="FFFFFF" w:themeColor="background1"/>
                <w:sz w:val="36"/>
                <w:szCs w:val="40"/>
              </w:rPr>
              <w:t>FT</w:t>
            </w:r>
            <w:r w:rsidR="00AD61F2">
              <w:rPr>
                <w:rFonts w:ascii="Arial Black" w:hAnsi="Arial Black"/>
                <w:b/>
                <w:color w:val="FFFFFF" w:themeColor="background1"/>
                <w:sz w:val="36"/>
                <w:szCs w:val="40"/>
              </w:rPr>
              <w:t>1</w:t>
            </w:r>
          </w:p>
        </w:tc>
      </w:tr>
    </w:tbl>
    <w:p w14:paraId="49FB30E6" w14:textId="77777777" w:rsidR="003015F8" w:rsidRPr="00C74BE9" w:rsidRDefault="008A3C53" w:rsidP="0089425C">
      <w:pPr>
        <w:rPr>
          <w:rFonts w:ascii="Arial" w:hAnsi="Arial" w:cs="Arial"/>
          <w:b/>
          <w:color w:val="002060"/>
          <w:sz w:val="28"/>
        </w:rPr>
      </w:pPr>
      <w:r w:rsidRPr="00C74BE9">
        <w:rPr>
          <w:rFonts w:ascii="Arial" w:hAnsi="Arial" w:cs="Arial"/>
          <w:b/>
          <w:color w:val="002060"/>
          <w:sz w:val="32"/>
        </w:rPr>
        <w:t>INFORME INDIVIDUAL Y RAZONADO</w:t>
      </w:r>
    </w:p>
    <w:p w14:paraId="7BB5A0EC" w14:textId="5F834501" w:rsidR="00E51CD2" w:rsidRPr="00C74BE9" w:rsidRDefault="008A3C53" w:rsidP="0089425C">
      <w:pPr>
        <w:rPr>
          <w:rFonts w:ascii="Arial" w:hAnsi="Arial" w:cs="Arial"/>
          <w:b/>
          <w:color w:val="002060"/>
          <w:sz w:val="28"/>
        </w:rPr>
      </w:pPr>
      <w:r w:rsidRPr="00C74BE9">
        <w:rPr>
          <w:rFonts w:ascii="Arial" w:hAnsi="Arial" w:cs="Arial"/>
          <w:b/>
          <w:color w:val="002060"/>
          <w:sz w:val="28"/>
        </w:rPr>
        <w:t>PARA EXAMEN DE CANDIDATURA DOCTORAL</w:t>
      </w:r>
    </w:p>
    <w:p w14:paraId="76C424DA" w14:textId="49A17F61" w:rsidR="00E51CD2" w:rsidRPr="00D962C0" w:rsidRDefault="00E51CD2" w:rsidP="0089425C">
      <w:pPr>
        <w:rPr>
          <w:rFonts w:ascii="Arial" w:hAnsi="Arial" w:cs="Arial"/>
          <w:b/>
          <w:color w:val="FF0000"/>
        </w:rPr>
      </w:pPr>
    </w:p>
    <w:tbl>
      <w:tblPr>
        <w:tblStyle w:val="Tablaconcuadrcula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1"/>
        <w:gridCol w:w="4917"/>
      </w:tblGrid>
      <w:tr w:rsidR="002031F3" w14:paraId="09D39994" w14:textId="77777777" w:rsidTr="003015F8">
        <w:trPr>
          <w:trHeight w:val="473"/>
          <w:jc w:val="center"/>
        </w:trPr>
        <w:tc>
          <w:tcPr>
            <w:tcW w:w="9954" w:type="dxa"/>
            <w:gridSpan w:val="2"/>
            <w:shd w:val="clear" w:color="auto" w:fill="A6A6A6" w:themeFill="background1" w:themeFillShade="A6"/>
          </w:tcPr>
          <w:p w14:paraId="0E3E5F1D" w14:textId="36EE8390" w:rsidR="002031F3" w:rsidRPr="002031F3" w:rsidRDefault="002031F3" w:rsidP="002031F3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1F3">
              <w:rPr>
                <w:rFonts w:ascii="Arial" w:hAnsi="Arial" w:cs="Arial"/>
                <w:b/>
                <w:i/>
                <w:sz w:val="22"/>
                <w:szCs w:val="22"/>
              </w:rPr>
              <w:t>MIEMBRO DE LA TERNA EXAMINADORA</w:t>
            </w:r>
          </w:p>
        </w:tc>
      </w:tr>
      <w:tr w:rsidR="002031F3" w14:paraId="0B3CB85A" w14:textId="77777777" w:rsidTr="003015F8">
        <w:trPr>
          <w:trHeight w:val="665"/>
          <w:jc w:val="center"/>
        </w:trPr>
        <w:tc>
          <w:tcPr>
            <w:tcW w:w="4977" w:type="dxa"/>
          </w:tcPr>
          <w:p w14:paraId="198DE043" w14:textId="73B8DE37" w:rsidR="007E0D6E" w:rsidRPr="007E0D6E" w:rsidRDefault="002031F3" w:rsidP="002031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6E">
              <w:rPr>
                <w:rFonts w:ascii="Arial" w:hAnsi="Arial" w:cs="Arial"/>
                <w:sz w:val="22"/>
                <w:szCs w:val="22"/>
              </w:rPr>
              <w:t>Dr./Dra.</w:t>
            </w:r>
            <w:r w:rsidR="007E0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77" w:type="dxa"/>
          </w:tcPr>
          <w:p w14:paraId="035C6935" w14:textId="13874B57" w:rsidR="002031F3" w:rsidRPr="007E0D6E" w:rsidRDefault="002031F3" w:rsidP="002031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6E">
              <w:rPr>
                <w:rFonts w:ascii="Arial" w:hAnsi="Arial" w:cs="Arial"/>
                <w:sz w:val="22"/>
                <w:szCs w:val="22"/>
              </w:rPr>
              <w:t>No. Identidad</w:t>
            </w:r>
            <w:r w:rsidR="007E0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031F3" w14:paraId="43330910" w14:textId="77777777" w:rsidTr="003015F8">
        <w:trPr>
          <w:trHeight w:val="689"/>
          <w:jc w:val="center"/>
        </w:trPr>
        <w:tc>
          <w:tcPr>
            <w:tcW w:w="4977" w:type="dxa"/>
          </w:tcPr>
          <w:p w14:paraId="7C4E29EE" w14:textId="4861F1D1" w:rsidR="002031F3" w:rsidRPr="007E0D6E" w:rsidRDefault="002031F3" w:rsidP="002031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6E">
              <w:rPr>
                <w:rFonts w:ascii="Arial" w:hAnsi="Arial" w:cs="Arial"/>
                <w:sz w:val="22"/>
                <w:szCs w:val="22"/>
              </w:rPr>
              <w:t>Correo electrónico</w:t>
            </w:r>
            <w:r w:rsidR="007E0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77" w:type="dxa"/>
          </w:tcPr>
          <w:p w14:paraId="3378FA9C" w14:textId="1631E768" w:rsidR="002031F3" w:rsidRPr="007E0D6E" w:rsidRDefault="002031F3" w:rsidP="002031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6E">
              <w:rPr>
                <w:rFonts w:ascii="Arial" w:hAnsi="Arial" w:cs="Arial"/>
                <w:sz w:val="22"/>
                <w:szCs w:val="22"/>
              </w:rPr>
              <w:t>Teléfono</w:t>
            </w:r>
            <w:r w:rsidR="007E0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A3C53" w14:paraId="4650D0CE" w14:textId="77777777" w:rsidTr="003015F8">
        <w:trPr>
          <w:trHeight w:val="2595"/>
          <w:jc w:val="center"/>
        </w:trPr>
        <w:tc>
          <w:tcPr>
            <w:tcW w:w="9954" w:type="dxa"/>
            <w:gridSpan w:val="2"/>
          </w:tcPr>
          <w:p w14:paraId="3A96EF16" w14:textId="77777777" w:rsidR="007E0D6E" w:rsidRPr="007E0D6E" w:rsidRDefault="007E0D6E" w:rsidP="007E0D6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6E">
              <w:rPr>
                <w:rFonts w:ascii="Arial" w:hAnsi="Arial" w:cs="Arial"/>
                <w:sz w:val="22"/>
                <w:szCs w:val="22"/>
              </w:rPr>
              <w:t>Hago constar que he leído el Proyecto de Tesis Doctoral titulado:</w:t>
            </w:r>
          </w:p>
          <w:p w14:paraId="0D73A3EB" w14:textId="77777777" w:rsidR="007E0D6E" w:rsidRDefault="007E0D6E" w:rsidP="007E0D6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6E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Pr="007E0D6E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  <w:r w:rsidRPr="007E0D6E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F345940" w14:textId="28642F69" w:rsidR="008A3C53" w:rsidRPr="0089425C" w:rsidRDefault="007E0D6E" w:rsidP="007E0D6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6E">
              <w:rPr>
                <w:rFonts w:ascii="Arial" w:hAnsi="Arial" w:cs="Arial"/>
                <w:sz w:val="22"/>
                <w:szCs w:val="22"/>
              </w:rPr>
              <w:t>elaborado por __________________________________, doctorante del Programa de Doctorado __________________________________________, y expreso las siguientes observaciones:</w:t>
            </w:r>
          </w:p>
        </w:tc>
      </w:tr>
      <w:tr w:rsidR="008A3C53" w14:paraId="00D33959" w14:textId="77777777" w:rsidTr="003015F8">
        <w:trPr>
          <w:trHeight w:val="2595"/>
          <w:jc w:val="center"/>
        </w:trPr>
        <w:tc>
          <w:tcPr>
            <w:tcW w:w="9954" w:type="dxa"/>
            <w:gridSpan w:val="2"/>
          </w:tcPr>
          <w:p w14:paraId="4343FD9F" w14:textId="77777777" w:rsidR="002031F3" w:rsidRPr="007E0D6E" w:rsidRDefault="002031F3" w:rsidP="002031F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E0D6E">
              <w:rPr>
                <w:rFonts w:ascii="Arial" w:hAnsi="Arial" w:cs="Arial"/>
                <w:b/>
                <w:sz w:val="22"/>
                <w:szCs w:val="22"/>
              </w:rPr>
              <w:t>OBSERVACIONES Y SUGERENCIAS</w:t>
            </w:r>
            <w:r w:rsidRPr="007E0D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0D6E">
              <w:rPr>
                <w:rFonts w:ascii="Arial" w:hAnsi="Arial" w:cs="Arial"/>
                <w:i/>
                <w:sz w:val="22"/>
                <w:szCs w:val="22"/>
              </w:rPr>
              <w:t>(puede emplearse hojas adicionales, si es necesario)</w:t>
            </w:r>
            <w:r w:rsidRPr="007E0D6E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14:paraId="75CAD17A" w14:textId="77C7FE74" w:rsidR="008A3C53" w:rsidRPr="0089425C" w:rsidRDefault="002031F3" w:rsidP="000908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31F3">
              <w:rPr>
                <w:rFonts w:ascii="Arial" w:hAnsi="Arial" w:cs="Arial"/>
                <w:b/>
                <w:sz w:val="20"/>
                <w:szCs w:val="20"/>
              </w:rPr>
              <w:t>NOTA</w:t>
            </w:r>
            <w:r w:rsidRPr="002031F3">
              <w:rPr>
                <w:rFonts w:ascii="Arial" w:hAnsi="Arial" w:cs="Arial"/>
                <w:sz w:val="20"/>
                <w:szCs w:val="20"/>
              </w:rPr>
              <w:t>: Se agradecen sus observaciones y sugerencias, y se le recuerda que el Proyecto de Tesis Doctoral ha sido aprobado por la Coordinación Académica. Por tanto, sus observaciones deberán ser puntuales, respetando el planteamiento y el punto de vista del/la Tesista, sin implicar cambio de tema.</w:t>
            </w:r>
          </w:p>
        </w:tc>
      </w:tr>
      <w:tr w:rsidR="008A3C53" w14:paraId="712B4489" w14:textId="77777777" w:rsidTr="003015F8">
        <w:trPr>
          <w:trHeight w:val="2129"/>
          <w:jc w:val="center"/>
        </w:trPr>
        <w:tc>
          <w:tcPr>
            <w:tcW w:w="9954" w:type="dxa"/>
            <w:gridSpan w:val="2"/>
          </w:tcPr>
          <w:p w14:paraId="1DDE0E8D" w14:textId="77777777" w:rsidR="002031F3" w:rsidRDefault="002031F3" w:rsidP="002031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1E34D" w14:textId="2C743A06" w:rsidR="002031F3" w:rsidRPr="0089425C" w:rsidRDefault="002031F3" w:rsidP="00203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25C">
              <w:rPr>
                <w:rFonts w:ascii="Arial" w:hAnsi="Arial" w:cs="Arial"/>
                <w:sz w:val="22"/>
                <w:szCs w:val="22"/>
              </w:rPr>
              <w:t>En</w:t>
            </w:r>
            <w:r w:rsidR="00A30E29">
              <w:rPr>
                <w:rFonts w:ascii="Arial" w:hAnsi="Arial" w:cs="Arial"/>
                <w:sz w:val="22"/>
                <w:szCs w:val="22"/>
              </w:rPr>
              <w:t xml:space="preserve"> Tegucigalpa, M.D.C., </w:t>
            </w:r>
            <w:r w:rsidRPr="0089425C">
              <w:rPr>
                <w:rFonts w:ascii="Arial" w:hAnsi="Arial" w:cs="Arial"/>
                <w:sz w:val="22"/>
                <w:szCs w:val="22"/>
              </w:rPr>
              <w:t xml:space="preserve">____ de ____________________ </w:t>
            </w:r>
            <w:proofErr w:type="spellStart"/>
            <w:r w:rsidRPr="0089425C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89425C">
              <w:rPr>
                <w:rFonts w:ascii="Arial" w:hAnsi="Arial" w:cs="Arial"/>
                <w:sz w:val="22"/>
                <w:szCs w:val="22"/>
              </w:rPr>
              <w:t xml:space="preserve"> 202____</w:t>
            </w:r>
          </w:p>
          <w:p w14:paraId="0019BD12" w14:textId="77777777" w:rsidR="002031F3" w:rsidRDefault="002031F3" w:rsidP="002031F3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76770293" w14:textId="77777777" w:rsidR="002031F3" w:rsidRDefault="002031F3" w:rsidP="002031F3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4EAAB398" w14:textId="3ACAC685" w:rsidR="002031F3" w:rsidRPr="00402FD8" w:rsidRDefault="002031F3" w:rsidP="002031F3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429BE19E" w14:textId="102EB961" w:rsidR="008A3C53" w:rsidRPr="0089425C" w:rsidRDefault="002031F3" w:rsidP="0051619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8AEF4" wp14:editId="7328660F">
                      <wp:simplePos x="0" y="0"/>
                      <wp:positionH relativeFrom="margin">
                        <wp:posOffset>2870200</wp:posOffset>
                      </wp:positionH>
                      <wp:positionV relativeFrom="paragraph">
                        <wp:posOffset>32385</wp:posOffset>
                      </wp:positionV>
                      <wp:extent cx="3314700" cy="449580"/>
                      <wp:effectExtent l="0" t="0" r="0" b="762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CA8CA5" w14:textId="6D44574C" w:rsidR="002031F3" w:rsidRPr="00840D09" w:rsidRDefault="002031F3" w:rsidP="002031F3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i/>
                                      <w:sz w:val="22"/>
                                      <w:szCs w:val="22"/>
                                      <w:lang w:val="es-HN" w:eastAsia="en-US"/>
                                    </w:rPr>
                                  </w:pPr>
                                  <w:r w:rsidRPr="00840D09">
                                    <w:rPr>
                                      <w:rFonts w:ascii="Arial" w:eastAsia="Calibri" w:hAnsi="Arial" w:cs="Arial"/>
                                      <w:i/>
                                      <w:sz w:val="22"/>
                                      <w:szCs w:val="22"/>
                                      <w:lang w:val="es-HN" w:eastAsia="en-US"/>
                                    </w:rPr>
                                    <w:t>_______________________________________</w:t>
                                  </w:r>
                                </w:p>
                                <w:p w14:paraId="32D3DF14" w14:textId="52EC1410" w:rsidR="002031F3" w:rsidRPr="00840D09" w:rsidRDefault="002031F3" w:rsidP="002031F3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840D09">
                                    <w:rPr>
                                      <w:rFonts w:ascii="Arial" w:eastAsia="Calibri" w:hAnsi="Arial" w:cs="Arial"/>
                                      <w:i/>
                                      <w:sz w:val="22"/>
                                      <w:szCs w:val="22"/>
                                      <w:lang w:val="es-HN" w:eastAsia="en-US"/>
                                    </w:rPr>
                                    <w:t>Miembro de la Terna Examinadora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5B8AE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3" o:spid="_x0000_s1026" type="#_x0000_t202" style="position:absolute;left:0;text-align:left;margin-left:226pt;margin-top:2.55pt;width:261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" filled="f" stroked="f" strokeweight=".5pt">
                      <v:textbox>
                        <w:txbxContent>
                          <w:p w14:paraId="45CA8CA5" w14:textId="6D44574C" w:rsidR="002031F3" w:rsidRPr="00840D09" w:rsidRDefault="002031F3" w:rsidP="002031F3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</w:pPr>
                            <w:r w:rsidRPr="00840D09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>_______________________________________</w:t>
                            </w:r>
                          </w:p>
                          <w:p w14:paraId="32D3DF14" w14:textId="52EC1410" w:rsidR="002031F3" w:rsidRPr="00840D09" w:rsidRDefault="002031F3" w:rsidP="002031F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840D09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>Miembro de la Terna Examinadora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437A31E" w14:textId="77777777" w:rsidR="0089425C" w:rsidRPr="0089425C" w:rsidRDefault="0089425C" w:rsidP="0089425C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sectPr w:rsidR="0089425C" w:rsidRPr="0089425C" w:rsidSect="00C42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19"/>
      <w:pgMar w:top="212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66332" w14:textId="77777777" w:rsidR="008C1940" w:rsidRDefault="008C1940" w:rsidP="00AA15AB">
      <w:r>
        <w:separator/>
      </w:r>
    </w:p>
  </w:endnote>
  <w:endnote w:type="continuationSeparator" w:id="0">
    <w:p w14:paraId="751BC7E3" w14:textId="77777777" w:rsidR="008C1940" w:rsidRDefault="008C1940" w:rsidP="00AA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AAEA5" w14:textId="77777777" w:rsidR="00C219E0" w:rsidRDefault="00C219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46141" w14:textId="1A766BF6" w:rsidR="00D509C3" w:rsidRDefault="00D509C3" w:rsidP="00D509C3">
    <w:pPr>
      <w:pStyle w:val="Piedepgina"/>
      <w:jc w:val="right"/>
      <w:rPr>
        <w:caps/>
        <w:color w:val="4472C4" w:themeColor="accent1"/>
      </w:rPr>
    </w:pPr>
  </w:p>
  <w:p w14:paraId="455931FF" w14:textId="77777777" w:rsidR="00D509C3" w:rsidRDefault="00D509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A2447" w14:textId="77777777" w:rsidR="00C219E0" w:rsidRDefault="00C219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0A5A0" w14:textId="77777777" w:rsidR="008C1940" w:rsidRDefault="008C1940" w:rsidP="00AA15AB">
      <w:r>
        <w:separator/>
      </w:r>
    </w:p>
  </w:footnote>
  <w:footnote w:type="continuationSeparator" w:id="0">
    <w:p w14:paraId="32B23C45" w14:textId="77777777" w:rsidR="008C1940" w:rsidRDefault="008C1940" w:rsidP="00AA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F436" w14:textId="2BDD3810" w:rsidR="00976625" w:rsidRDefault="008C1940">
    <w:pPr>
      <w:pStyle w:val="Encabezado"/>
    </w:pPr>
    <w:r>
      <w:rPr>
        <w:noProof/>
        <w:lang w:val="en-US" w:eastAsia="en-US"/>
      </w:rPr>
      <w:pict w14:anchorId="60BC8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906485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apel postgrado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73E1" w14:textId="382B7E0C" w:rsidR="00976625" w:rsidRDefault="00DE1FD2">
    <w:pPr>
      <w:pStyle w:val="Encabezado"/>
    </w:pPr>
    <w:bookmarkStart w:id="0" w:name="_GoBack"/>
    <w:bookmarkEnd w:id="0"/>
    <w:r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8F6F58" wp14:editId="77BF2AF0">
              <wp:simplePos x="0" y="0"/>
              <wp:positionH relativeFrom="column">
                <wp:posOffset>2216727</wp:posOffset>
              </wp:positionH>
              <wp:positionV relativeFrom="paragraph">
                <wp:posOffset>48317</wp:posOffset>
              </wp:positionV>
              <wp:extent cx="4731212" cy="450042"/>
              <wp:effectExtent l="0" t="0" r="0" b="762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1212" cy="450042"/>
                      </a:xfrm>
                      <a:prstGeom prst="rect">
                        <a:avLst/>
                      </a:prstGeom>
                      <a:solidFill>
                        <a:srgbClr val="0E419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5E08B2" w14:textId="77777777" w:rsidR="00DE1FD2" w:rsidRPr="000C1791" w:rsidRDefault="00DE1FD2" w:rsidP="00DE1FD2">
                          <w:pPr>
                            <w:jc w:val="center"/>
                            <w:rPr>
                              <w:rFonts w:ascii="Montserrat Medium" w:hAnsi="Montserrat Medium" w:cs="AppleSystemUIFont"/>
                              <w:color w:val="FFFFFF" w:themeColor="background1"/>
                            </w:rPr>
                          </w:pPr>
                          <w:r w:rsidRPr="000C1791">
                            <w:rPr>
                              <w:rFonts w:ascii="Montserrat Medium" w:hAnsi="Montserrat Medium" w:cs="AppleSystemUIFont"/>
                              <w:color w:val="FFFFFF" w:themeColor="background1"/>
                            </w:rPr>
                            <w:t>Universidad Pedagógica Nacional Francisco Morazán</w:t>
                          </w:r>
                        </w:p>
                        <w:p w14:paraId="188069C9" w14:textId="77777777" w:rsidR="00DE1FD2" w:rsidRPr="009A1942" w:rsidRDefault="00DE1FD2" w:rsidP="00DE1FD2">
                          <w:pPr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9A1942">
                            <w:rPr>
                              <w:rFonts w:ascii="Montserrat" w:hAnsi="Montserrat" w:cs="AppleSystemUIFont"/>
                              <w:color w:val="FFFFFF" w:themeColor="background1"/>
                              <w:sz w:val="14"/>
                              <w:szCs w:val="14"/>
                            </w:rPr>
                            <w:t>“2022: Año de la reforma curricular y la innovación educativa en la UPNFM”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F6F5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174.55pt;margin-top:3.8pt;width:372.55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" fillcolor="#0e4194" stroked="f" strokeweight=".5pt">
              <v:textbox>
                <w:txbxContent>
                  <w:p w14:paraId="1E5E08B2" w14:textId="77777777" w:rsidR="00DE1FD2" w:rsidRPr="000C1791" w:rsidRDefault="00DE1FD2" w:rsidP="00DE1FD2">
                    <w:pPr>
                      <w:jc w:val="center"/>
                      <w:rPr>
                        <w:rFonts w:ascii="Montserrat Medium" w:hAnsi="Montserrat Medium" w:cs="AppleSystemUIFont"/>
                        <w:color w:val="FFFFFF" w:themeColor="background1"/>
                      </w:rPr>
                    </w:pPr>
                    <w:r w:rsidRPr="000C1791">
                      <w:rPr>
                        <w:rFonts w:ascii="Montserrat Medium" w:hAnsi="Montserrat Medium" w:cs="AppleSystemUIFont"/>
                        <w:color w:val="FFFFFF" w:themeColor="background1"/>
                      </w:rPr>
                      <w:t>Universidad Pedagógica Nacional Francisco Morazán</w:t>
                    </w:r>
                  </w:p>
                  <w:p w14:paraId="188069C9" w14:textId="77777777" w:rsidR="00DE1FD2" w:rsidRPr="009A1942" w:rsidRDefault="00DE1FD2" w:rsidP="00DE1FD2">
                    <w:pPr>
                      <w:jc w:val="center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9A1942">
                      <w:rPr>
                        <w:rFonts w:ascii="Montserrat" w:hAnsi="Montserrat" w:cs="AppleSystemUIFont"/>
                        <w:color w:val="FFFFFF" w:themeColor="background1"/>
                        <w:sz w:val="14"/>
                        <w:szCs w:val="14"/>
                      </w:rPr>
                      <w:t>“2022: Año de la reforma curricular y la innovación educativa en la UPNFM”</w:t>
                    </w:r>
                  </w:p>
                </w:txbxContent>
              </v:textbox>
            </v:shape>
          </w:pict>
        </mc:Fallback>
      </mc:AlternateContent>
    </w:r>
    <w:r w:rsidR="00CE1B33"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D612BE" wp14:editId="776C773E">
              <wp:simplePos x="0" y="0"/>
              <wp:positionH relativeFrom="column">
                <wp:posOffset>2708563</wp:posOffset>
              </wp:positionH>
              <wp:positionV relativeFrom="paragraph">
                <wp:posOffset>297238</wp:posOffset>
              </wp:positionV>
              <wp:extent cx="4107872" cy="200891"/>
              <wp:effectExtent l="0" t="0" r="6985" b="889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7872" cy="200891"/>
                      </a:xfrm>
                      <a:prstGeom prst="rect">
                        <a:avLst/>
                      </a:prstGeom>
                      <a:solidFill>
                        <a:srgbClr val="0E419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9F557B" w14:textId="77777777" w:rsidR="00CE1B33" w:rsidRPr="009A1942" w:rsidRDefault="00CE1B33" w:rsidP="00CE1B33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9A1942">
                            <w:rPr>
                              <w:rFonts w:ascii="Montserrat" w:hAnsi="Montserrat" w:cs="AppleSystemUIFont"/>
                              <w:color w:val="FFFFFF" w:themeColor="background1"/>
                              <w:sz w:val="14"/>
                              <w:szCs w:val="14"/>
                            </w:rPr>
                            <w:t>“2022: Año de la reforma curricular y la innovación educativa en la UPNFM”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612B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3.25pt;margin-top:23.4pt;width:323.4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" fillcolor="#0e4194" stroked="f" strokeweight=".5pt">
              <v:textbox>
                <w:txbxContent>
                  <w:p w14:paraId="029F557B" w14:textId="77777777" w:rsidR="00CE1B33" w:rsidRPr="009A1942" w:rsidRDefault="00CE1B33" w:rsidP="00CE1B33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9A1942">
                      <w:rPr>
                        <w:rFonts w:ascii="Montserrat" w:hAnsi="Montserrat" w:cs="AppleSystemUIFont"/>
                        <w:color w:val="FFFFFF" w:themeColor="background1"/>
                        <w:sz w:val="14"/>
                        <w:szCs w:val="14"/>
                      </w:rPr>
                      <w:t>“2022: Año de la reforma curricular y la innovación educativa en la UPNFM”</w:t>
                    </w:r>
                  </w:p>
                </w:txbxContent>
              </v:textbox>
            </v:shape>
          </w:pict>
        </mc:Fallback>
      </mc:AlternateContent>
    </w:r>
    <w:r w:rsidR="008C1940">
      <w:rPr>
        <w:noProof/>
        <w:lang w:val="en-US" w:eastAsia="en-US"/>
      </w:rPr>
      <w:pict w14:anchorId="495B1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906486" o:spid="_x0000_s2057" type="#_x0000_t75" style="position:absolute;margin-left:-56.65pt;margin-top:-106.6pt;width:612pt;height:11in;z-index:-251656192;mso-position-horizontal-relative:margin;mso-position-vertical-relative:margin" o:allowincell="f">
          <v:imagedata r:id="rId1" o:title="papel postgrado-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135D" w14:textId="4E82159B" w:rsidR="00976625" w:rsidRDefault="008C1940">
    <w:pPr>
      <w:pStyle w:val="Encabezado"/>
    </w:pPr>
    <w:r>
      <w:rPr>
        <w:noProof/>
        <w:lang w:val="en-US" w:eastAsia="en-US"/>
      </w:rPr>
      <w:pict w14:anchorId="6F83B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906484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apel postgrado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2B5"/>
    <w:multiLevelType w:val="hybridMultilevel"/>
    <w:tmpl w:val="817A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87C"/>
    <w:multiLevelType w:val="hybridMultilevel"/>
    <w:tmpl w:val="C69497E8"/>
    <w:lvl w:ilvl="0" w:tplc="4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482573"/>
    <w:multiLevelType w:val="hybridMultilevel"/>
    <w:tmpl w:val="67826D4E"/>
    <w:lvl w:ilvl="0" w:tplc="D2C4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D2"/>
    <w:rsid w:val="00070D99"/>
    <w:rsid w:val="00071CBC"/>
    <w:rsid w:val="00090880"/>
    <w:rsid w:val="000A0078"/>
    <w:rsid w:val="000C0524"/>
    <w:rsid w:val="0013036F"/>
    <w:rsid w:val="001A10E4"/>
    <w:rsid w:val="002031F3"/>
    <w:rsid w:val="002A7735"/>
    <w:rsid w:val="002C2183"/>
    <w:rsid w:val="003015F8"/>
    <w:rsid w:val="003552CC"/>
    <w:rsid w:val="003C57D1"/>
    <w:rsid w:val="003D7113"/>
    <w:rsid w:val="00402FD8"/>
    <w:rsid w:val="00414573"/>
    <w:rsid w:val="004B425F"/>
    <w:rsid w:val="00516197"/>
    <w:rsid w:val="00532D48"/>
    <w:rsid w:val="00557F68"/>
    <w:rsid w:val="00603914"/>
    <w:rsid w:val="0060614A"/>
    <w:rsid w:val="006201BE"/>
    <w:rsid w:val="006314F1"/>
    <w:rsid w:val="00644AE2"/>
    <w:rsid w:val="006811EF"/>
    <w:rsid w:val="0070033A"/>
    <w:rsid w:val="007E0D6E"/>
    <w:rsid w:val="008218C8"/>
    <w:rsid w:val="00831E43"/>
    <w:rsid w:val="00840D09"/>
    <w:rsid w:val="00855F47"/>
    <w:rsid w:val="0089425C"/>
    <w:rsid w:val="008A3C53"/>
    <w:rsid w:val="008C1940"/>
    <w:rsid w:val="00955D27"/>
    <w:rsid w:val="00976625"/>
    <w:rsid w:val="00997432"/>
    <w:rsid w:val="00A30E29"/>
    <w:rsid w:val="00AA15AB"/>
    <w:rsid w:val="00AB7112"/>
    <w:rsid w:val="00AD61F2"/>
    <w:rsid w:val="00B95835"/>
    <w:rsid w:val="00BF47DE"/>
    <w:rsid w:val="00C219E0"/>
    <w:rsid w:val="00C3229B"/>
    <w:rsid w:val="00C42D8F"/>
    <w:rsid w:val="00C74BE9"/>
    <w:rsid w:val="00CB10A9"/>
    <w:rsid w:val="00CE1B33"/>
    <w:rsid w:val="00CF7983"/>
    <w:rsid w:val="00D112C7"/>
    <w:rsid w:val="00D509C3"/>
    <w:rsid w:val="00D7732A"/>
    <w:rsid w:val="00D83AD1"/>
    <w:rsid w:val="00D962C0"/>
    <w:rsid w:val="00DC5D36"/>
    <w:rsid w:val="00DD5565"/>
    <w:rsid w:val="00DD682E"/>
    <w:rsid w:val="00DE1FD2"/>
    <w:rsid w:val="00E22660"/>
    <w:rsid w:val="00E51CD2"/>
    <w:rsid w:val="00E549F2"/>
    <w:rsid w:val="00F47FEC"/>
    <w:rsid w:val="00F56D06"/>
    <w:rsid w:val="00F60EE1"/>
    <w:rsid w:val="00F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5FAE670"/>
  <w15:chartTrackingRefBased/>
  <w15:docId w15:val="{774BE4CC-43EA-41F8-976B-CE18CE8E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D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5AB"/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1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5AB"/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15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AB06-FA67-4573-AE7E-D93A55B6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Martinez</dc:creator>
  <cp:keywords/>
  <dc:description/>
  <cp:lastModifiedBy>Ulysses</cp:lastModifiedBy>
  <cp:revision>4</cp:revision>
  <dcterms:created xsi:type="dcterms:W3CDTF">2022-06-14T17:06:00Z</dcterms:created>
  <dcterms:modified xsi:type="dcterms:W3CDTF">2022-06-14T17:26:00Z</dcterms:modified>
</cp:coreProperties>
</file>